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78" w:rsidRPr="001D298A" w:rsidRDefault="00FD4678" w:rsidP="00FD4678">
      <w:pPr>
        <w:rPr>
          <w:rFonts w:ascii="楷体_GB2312" w:eastAsia="楷体_GB2312"/>
          <w:b/>
          <w:sz w:val="28"/>
          <w:szCs w:val="28"/>
        </w:rPr>
      </w:pPr>
      <w:r w:rsidRPr="001D298A">
        <w:rPr>
          <w:rFonts w:ascii="楷体_GB2312" w:eastAsia="楷体_GB2312" w:hint="eastAsia"/>
          <w:b/>
          <w:sz w:val="28"/>
          <w:szCs w:val="28"/>
        </w:rPr>
        <w:t>附件</w:t>
      </w:r>
      <w:r>
        <w:rPr>
          <w:rFonts w:ascii="楷体_GB2312" w:eastAsia="楷体_GB2312" w:hint="eastAsia"/>
          <w:b/>
          <w:sz w:val="28"/>
          <w:szCs w:val="28"/>
        </w:rPr>
        <w:t>1</w:t>
      </w:r>
      <w:r w:rsidRPr="001D298A">
        <w:rPr>
          <w:rFonts w:ascii="楷体_GB2312" w:eastAsia="楷体_GB2312"/>
          <w:b/>
          <w:sz w:val="28"/>
          <w:szCs w:val="28"/>
        </w:rPr>
        <w:t xml:space="preserve"> </w:t>
      </w:r>
    </w:p>
    <w:p w:rsidR="00FD4678" w:rsidRPr="001D298A" w:rsidRDefault="00FD4678" w:rsidP="00FD4678">
      <w:pPr>
        <w:jc w:val="center"/>
        <w:rPr>
          <w:rFonts w:ascii="楷体_GB2312" w:eastAsia="楷体_GB2312" w:hAnsi="Verdana"/>
          <w:b/>
          <w:sz w:val="32"/>
          <w:szCs w:val="32"/>
        </w:rPr>
      </w:pPr>
      <w:r w:rsidRPr="001D298A">
        <w:rPr>
          <w:rFonts w:ascii="楷体_GB2312" w:eastAsia="楷体_GB2312" w:hAnsi="Verdana" w:hint="eastAsia"/>
          <w:b/>
          <w:sz w:val="32"/>
          <w:szCs w:val="32"/>
        </w:rPr>
        <w:t>学费支付方式</w:t>
      </w:r>
    </w:p>
    <w:p w:rsidR="00FD4678" w:rsidRPr="001D298A" w:rsidRDefault="00FD4678" w:rsidP="00FD4678">
      <w:pPr>
        <w:ind w:firstLineChars="200" w:firstLine="560"/>
        <w:rPr>
          <w:rFonts w:ascii="楷体_GB2312" w:eastAsia="楷体_GB2312" w:hAnsi="Verdana"/>
          <w:sz w:val="28"/>
          <w:szCs w:val="28"/>
        </w:rPr>
      </w:pPr>
      <w:r>
        <w:rPr>
          <w:rFonts w:ascii="楷体_GB2312" w:eastAsia="楷体_GB2312" w:hAnsi="Verdana" w:hint="eastAsia"/>
          <w:sz w:val="28"/>
          <w:szCs w:val="28"/>
        </w:rPr>
        <w:t>同学你好!</w:t>
      </w:r>
      <w:r w:rsidRPr="001D298A">
        <w:rPr>
          <w:rFonts w:ascii="楷体_GB2312" w:eastAsia="楷体_GB2312" w:hAnsi="Verdana" w:hint="eastAsia"/>
          <w:sz w:val="28"/>
          <w:szCs w:val="28"/>
        </w:rPr>
        <w:t>网上支付和银行扣款两种缴款方式</w:t>
      </w:r>
      <w:r>
        <w:rPr>
          <w:rFonts w:ascii="楷体_GB2312" w:eastAsia="楷体_GB2312" w:hAnsi="Verdana" w:hint="eastAsia"/>
          <w:sz w:val="28"/>
          <w:szCs w:val="28"/>
        </w:rPr>
        <w:t>如下</w:t>
      </w:r>
      <w:r w:rsidRPr="001D298A">
        <w:rPr>
          <w:rFonts w:ascii="楷体_GB2312" w:eastAsia="楷体_GB2312" w:hAnsi="Verdana" w:hint="eastAsia"/>
          <w:sz w:val="28"/>
          <w:szCs w:val="28"/>
        </w:rPr>
        <w:t>：</w:t>
      </w:r>
    </w:p>
    <w:p w:rsidR="00FD4678" w:rsidRPr="001D298A" w:rsidRDefault="00FD4678" w:rsidP="00FD4678">
      <w:pPr>
        <w:rPr>
          <w:rFonts w:ascii="楷体_GB2312" w:eastAsia="楷体_GB2312" w:hAnsi="Verdana"/>
          <w:sz w:val="28"/>
          <w:szCs w:val="28"/>
        </w:rPr>
      </w:pPr>
      <w:r w:rsidRPr="001D298A">
        <w:rPr>
          <w:rFonts w:ascii="楷体_GB2312" w:eastAsia="楷体_GB2312" w:hAnsi="Verdana" w:hint="eastAsia"/>
          <w:b/>
          <w:sz w:val="28"/>
          <w:szCs w:val="28"/>
        </w:rPr>
        <w:t>1.网上缴费</w:t>
      </w:r>
      <w:r w:rsidRPr="001D298A">
        <w:rPr>
          <w:rFonts w:ascii="楷体_GB2312" w:eastAsia="楷体_GB2312" w:hAnsi="Verdana" w:hint="eastAsia"/>
          <w:sz w:val="28"/>
          <w:szCs w:val="28"/>
        </w:rPr>
        <w:t xml:space="preserve">： </w:t>
      </w:r>
    </w:p>
    <w:p w:rsidR="00FD4678" w:rsidRPr="001D298A" w:rsidRDefault="00FD4678" w:rsidP="00FD4678">
      <w:pPr>
        <w:ind w:firstLineChars="200" w:firstLine="560"/>
        <w:jc w:val="left"/>
        <w:rPr>
          <w:rFonts w:ascii="楷体_GB2312" w:eastAsia="楷体_GB2312" w:hAnsi="Verdana"/>
          <w:sz w:val="28"/>
          <w:szCs w:val="28"/>
        </w:rPr>
      </w:pPr>
      <w:r w:rsidRPr="001D298A">
        <w:rPr>
          <w:rFonts w:ascii="楷体_GB2312" w:eastAsia="楷体_GB2312" w:hAnsi="Verdana" w:hint="eastAsia"/>
          <w:sz w:val="28"/>
          <w:szCs w:val="28"/>
        </w:rPr>
        <w:t>同学可以访问东华大学收费服务管理系统</w:t>
      </w:r>
      <w:r>
        <w:rPr>
          <w:rFonts w:ascii="楷体_GB2312" w:eastAsia="楷体_GB2312" w:hAnsi="Verdana" w:hint="eastAsia"/>
          <w:sz w:val="28"/>
          <w:szCs w:val="28"/>
        </w:rPr>
        <w:t>：</w:t>
      </w:r>
      <w:hyperlink r:id="rId7" w:history="1">
        <w:r w:rsidRPr="000C423D">
          <w:rPr>
            <w:rStyle w:val="a7"/>
            <w:rFonts w:ascii="楷体_GB2312" w:eastAsia="楷体_GB2312" w:hAnsi="Verdana" w:hint="eastAsia"/>
            <w:sz w:val="28"/>
            <w:szCs w:val="28"/>
          </w:rPr>
          <w:t>http://epay.dhu.edu.cn/</w:t>
        </w:r>
      </w:hyperlink>
      <w:r w:rsidRPr="001D298A">
        <w:rPr>
          <w:rFonts w:ascii="楷体_GB2312" w:eastAsia="楷体_GB2312" w:hAnsi="Verdana" w:hint="eastAsia"/>
          <w:sz w:val="28"/>
          <w:szCs w:val="28"/>
        </w:rPr>
        <w:t>，然后</w:t>
      </w:r>
      <w:r w:rsidRPr="001D298A">
        <w:rPr>
          <w:rFonts w:ascii="楷体_GB2312" w:eastAsia="楷体_GB2312" w:hint="eastAsia"/>
          <w:sz w:val="28"/>
          <w:szCs w:val="28"/>
        </w:rPr>
        <w:t>输入用户名（学号）和密码（学校信息门户密码）登录，在“我的待付款”中可以查到应缴费用并进行相关的缴费操作。</w:t>
      </w:r>
      <w:r w:rsidRPr="001D298A">
        <w:rPr>
          <w:rFonts w:ascii="楷体_GB2312" w:eastAsia="楷体_GB2312" w:hAnsi="Verdana" w:hint="eastAsia"/>
          <w:sz w:val="28"/>
          <w:szCs w:val="28"/>
        </w:rPr>
        <w:t>网上缴费可</w:t>
      </w:r>
      <w:r w:rsidRPr="001D298A">
        <w:rPr>
          <w:rFonts w:ascii="楷体_GB2312" w:eastAsia="楷体_GB2312" w:hAnsi="Verdana" w:hint="eastAsia"/>
          <w:kern w:val="0"/>
          <w:sz w:val="28"/>
          <w:szCs w:val="28"/>
        </w:rPr>
        <w:t>使用</w:t>
      </w:r>
      <w:r>
        <w:rPr>
          <w:rFonts w:ascii="楷体_GB2312" w:eastAsia="楷体_GB2312" w:hAnsi="Verdana" w:hint="eastAsia"/>
          <w:kern w:val="0"/>
          <w:sz w:val="28"/>
          <w:szCs w:val="28"/>
        </w:rPr>
        <w:t>微信、支付宝和</w:t>
      </w:r>
      <w:r w:rsidRPr="001D298A">
        <w:rPr>
          <w:rFonts w:ascii="楷体_GB2312" w:eastAsia="楷体_GB2312" w:hAnsi="Verdana" w:hint="eastAsia"/>
          <w:kern w:val="0"/>
          <w:sz w:val="28"/>
          <w:szCs w:val="28"/>
        </w:rPr>
        <w:t>任何有网</w:t>
      </w:r>
      <w:proofErr w:type="gramStart"/>
      <w:r w:rsidRPr="001D298A">
        <w:rPr>
          <w:rFonts w:ascii="楷体_GB2312" w:eastAsia="楷体_GB2312" w:hAnsi="Verdana" w:hint="eastAsia"/>
          <w:kern w:val="0"/>
          <w:sz w:val="28"/>
          <w:szCs w:val="28"/>
        </w:rPr>
        <w:t>银功能</w:t>
      </w:r>
      <w:proofErr w:type="gramEnd"/>
      <w:r w:rsidRPr="001D298A">
        <w:rPr>
          <w:rFonts w:ascii="楷体_GB2312" w:eastAsia="楷体_GB2312" w:hAnsi="Verdana" w:hint="eastAsia"/>
          <w:kern w:val="0"/>
          <w:sz w:val="28"/>
          <w:szCs w:val="28"/>
        </w:rPr>
        <w:t>的银行卡，国内卡不收取手续费。</w:t>
      </w:r>
    </w:p>
    <w:p w:rsidR="00FD4678" w:rsidRPr="001D298A" w:rsidRDefault="00FD4678" w:rsidP="00FD4678">
      <w:pPr>
        <w:rPr>
          <w:rFonts w:ascii="楷体_GB2312" w:eastAsia="楷体_GB2312" w:hAnsi="Verdana"/>
          <w:sz w:val="28"/>
          <w:szCs w:val="28"/>
        </w:rPr>
      </w:pPr>
      <w:r w:rsidRPr="001D298A">
        <w:rPr>
          <w:rFonts w:ascii="楷体_GB2312" w:eastAsia="楷体_GB2312" w:hAnsi="Verdana" w:hint="eastAsia"/>
          <w:b/>
          <w:sz w:val="28"/>
          <w:szCs w:val="28"/>
        </w:rPr>
        <w:t>注意</w:t>
      </w:r>
      <w:r w:rsidRPr="001D298A">
        <w:rPr>
          <w:rFonts w:ascii="楷体_GB2312" w:eastAsia="楷体_GB2312" w:hAnsi="Verdana" w:hint="eastAsia"/>
          <w:sz w:val="28"/>
          <w:szCs w:val="28"/>
        </w:rPr>
        <w:t>：由于各银行</w:t>
      </w:r>
      <w:proofErr w:type="gramStart"/>
      <w:r w:rsidRPr="001D298A">
        <w:rPr>
          <w:rFonts w:ascii="楷体_GB2312" w:eastAsia="楷体_GB2312" w:hAnsi="Verdana" w:hint="eastAsia"/>
          <w:sz w:val="28"/>
          <w:szCs w:val="28"/>
        </w:rPr>
        <w:t>卡存在</w:t>
      </w:r>
      <w:proofErr w:type="gramEnd"/>
      <w:r w:rsidRPr="001D298A">
        <w:rPr>
          <w:rFonts w:ascii="楷体_GB2312" w:eastAsia="楷体_GB2312" w:hAnsi="Verdana" w:hint="eastAsia"/>
          <w:sz w:val="28"/>
          <w:szCs w:val="28"/>
        </w:rPr>
        <w:t>支付限额（不同的银行卡，采用不同</w:t>
      </w:r>
      <w:proofErr w:type="gramStart"/>
      <w:r w:rsidRPr="001D298A">
        <w:rPr>
          <w:rFonts w:ascii="楷体_GB2312" w:eastAsia="楷体_GB2312" w:hAnsi="Verdana" w:hint="eastAsia"/>
          <w:sz w:val="28"/>
          <w:szCs w:val="28"/>
        </w:rPr>
        <w:t>的网银认证</w:t>
      </w:r>
      <w:proofErr w:type="gramEnd"/>
      <w:r w:rsidRPr="001D298A">
        <w:rPr>
          <w:rFonts w:ascii="楷体_GB2312" w:eastAsia="楷体_GB2312" w:hAnsi="Verdana" w:hint="eastAsia"/>
          <w:sz w:val="28"/>
          <w:szCs w:val="28"/>
        </w:rPr>
        <w:t>方式，单笔网上支付和每日网上支付均存在不同的限额）。您可以选择“全额支付”（一次性支付全额）或者“分笔支付”（当收费项目的支付金额超过银行规定的每日支付额度时，系统提供拆分支付功能，您可以将应付款项拆分成多笔进行支付，每一笔可以选择不同的银行卡。）</w:t>
      </w:r>
    </w:p>
    <w:p w:rsidR="00FD4678" w:rsidRDefault="00FD4678" w:rsidP="00FD4678">
      <w:pPr>
        <w:spacing w:line="440" w:lineRule="exact"/>
        <w:ind w:firstLineChars="200" w:firstLine="560"/>
        <w:jc w:val="right"/>
        <w:rPr>
          <w:rFonts w:ascii="楷体_GB2312" w:eastAsia="楷体_GB2312" w:hAnsi="Verdana"/>
          <w:sz w:val="28"/>
          <w:szCs w:val="28"/>
        </w:rPr>
      </w:pPr>
      <w:bookmarkStart w:id="0" w:name="_GoBack"/>
      <w:bookmarkEnd w:id="0"/>
    </w:p>
    <w:p w:rsidR="00FD4678" w:rsidRPr="00315356" w:rsidRDefault="00FD4678" w:rsidP="00FD4678">
      <w:pPr>
        <w:spacing w:line="440" w:lineRule="exact"/>
        <w:ind w:firstLineChars="200" w:firstLine="560"/>
        <w:jc w:val="left"/>
        <w:rPr>
          <w:rFonts w:ascii="楷体_GB2312" w:eastAsia="楷体_GB2312" w:hAnsi="Verdana"/>
          <w:sz w:val="28"/>
          <w:szCs w:val="28"/>
        </w:rPr>
      </w:pPr>
      <w:r>
        <w:rPr>
          <w:rFonts w:ascii="楷体_GB2312" w:eastAsia="楷体_GB2312" w:hAnsi="Verdana" w:hint="eastAsia"/>
          <w:sz w:val="28"/>
          <w:szCs w:val="28"/>
        </w:rPr>
        <w:t>学校财务处联系电话：021-</w:t>
      </w:r>
      <w:r w:rsidRPr="00315356">
        <w:rPr>
          <w:rFonts w:ascii="楷体_GB2312" w:eastAsia="楷体_GB2312" w:hAnsi="Verdana" w:hint="eastAsia"/>
          <w:sz w:val="28"/>
          <w:szCs w:val="28"/>
        </w:rPr>
        <w:t>67792147</w:t>
      </w:r>
    </w:p>
    <w:p w:rsidR="00FD4678" w:rsidRPr="001D298A" w:rsidRDefault="00FD4678" w:rsidP="00FD4678">
      <w:pPr>
        <w:spacing w:line="440" w:lineRule="exact"/>
        <w:ind w:right="1120" w:firstLineChars="200" w:firstLine="560"/>
        <w:rPr>
          <w:rFonts w:ascii="楷体_GB2312" w:eastAsia="楷体_GB2312" w:hAnsi="Verdana"/>
          <w:sz w:val="28"/>
          <w:szCs w:val="28"/>
        </w:rPr>
      </w:pPr>
      <w:r w:rsidRPr="001D298A">
        <w:rPr>
          <w:rFonts w:ascii="楷体_GB2312" w:eastAsia="楷体_GB2312" w:hAnsi="Verdana" w:hint="eastAsia"/>
          <w:sz w:val="28"/>
          <w:szCs w:val="28"/>
        </w:rPr>
        <w:t xml:space="preserve">                                                   </w:t>
      </w:r>
    </w:p>
    <w:p w:rsidR="00E95B34" w:rsidRDefault="00FD4678" w:rsidP="00FD4678">
      <w:pPr>
        <w:jc w:val="right"/>
        <w:rPr>
          <w:rFonts w:ascii="楷体_GB2312" w:eastAsia="楷体_GB2312" w:hAnsi="Verdana"/>
          <w:sz w:val="28"/>
          <w:szCs w:val="28"/>
        </w:rPr>
      </w:pPr>
      <w:r w:rsidRPr="001D298A">
        <w:rPr>
          <w:rFonts w:ascii="楷体_GB2312" w:eastAsia="楷体_GB2312" w:hAnsi="Verdana" w:hint="eastAsia"/>
          <w:sz w:val="28"/>
          <w:szCs w:val="28"/>
        </w:rPr>
        <w:t xml:space="preserve">财  </w:t>
      </w:r>
      <w:proofErr w:type="gramStart"/>
      <w:r w:rsidRPr="001D298A">
        <w:rPr>
          <w:rFonts w:ascii="楷体_GB2312" w:eastAsia="楷体_GB2312" w:hAnsi="Verdana" w:hint="eastAsia"/>
          <w:sz w:val="28"/>
          <w:szCs w:val="28"/>
        </w:rPr>
        <w:t>务</w:t>
      </w:r>
      <w:proofErr w:type="gramEnd"/>
      <w:r w:rsidRPr="001D298A">
        <w:rPr>
          <w:rFonts w:ascii="楷体_GB2312" w:eastAsia="楷体_GB2312" w:hAnsi="Verdana" w:hint="eastAsia"/>
          <w:sz w:val="28"/>
          <w:szCs w:val="28"/>
        </w:rPr>
        <w:t xml:space="preserve">  处  </w:t>
      </w:r>
    </w:p>
    <w:p w:rsidR="009607D6" w:rsidRDefault="009607D6" w:rsidP="00FD4678">
      <w:pPr>
        <w:jc w:val="right"/>
        <w:rPr>
          <w:rFonts w:ascii="楷体_GB2312" w:eastAsia="楷体_GB2312" w:hAnsi="Verdana"/>
          <w:sz w:val="28"/>
          <w:szCs w:val="28"/>
        </w:rPr>
      </w:pPr>
    </w:p>
    <w:p w:rsidR="009607D6" w:rsidRDefault="009607D6" w:rsidP="00FD4678">
      <w:pPr>
        <w:jc w:val="right"/>
        <w:rPr>
          <w:rFonts w:ascii="楷体_GB2312" w:eastAsia="楷体_GB2312" w:hAnsi="Verdana"/>
          <w:sz w:val="28"/>
          <w:szCs w:val="28"/>
        </w:rPr>
      </w:pPr>
    </w:p>
    <w:p w:rsidR="009607D6" w:rsidRDefault="009607D6" w:rsidP="00FD4678">
      <w:pPr>
        <w:jc w:val="right"/>
        <w:rPr>
          <w:rFonts w:ascii="楷体_GB2312" w:eastAsia="楷体_GB2312" w:hAnsi="Verdana"/>
          <w:sz w:val="28"/>
          <w:szCs w:val="28"/>
        </w:rPr>
      </w:pPr>
    </w:p>
    <w:p w:rsidR="009607D6" w:rsidRDefault="009607D6" w:rsidP="00FD4678">
      <w:pPr>
        <w:jc w:val="right"/>
        <w:rPr>
          <w:rFonts w:ascii="楷体_GB2312" w:eastAsia="楷体_GB2312" w:hAnsi="Verdana"/>
          <w:sz w:val="28"/>
          <w:szCs w:val="28"/>
        </w:rPr>
      </w:pPr>
    </w:p>
    <w:sectPr w:rsidR="009607D6" w:rsidSect="000E4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5F" w:rsidRDefault="00AB3E5F" w:rsidP="00A816F1">
      <w:r>
        <w:separator/>
      </w:r>
    </w:p>
  </w:endnote>
  <w:endnote w:type="continuationSeparator" w:id="0">
    <w:p w:rsidR="00AB3E5F" w:rsidRDefault="00AB3E5F" w:rsidP="00A8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5F" w:rsidRDefault="00AB3E5F" w:rsidP="00A816F1">
      <w:r>
        <w:separator/>
      </w:r>
    </w:p>
  </w:footnote>
  <w:footnote w:type="continuationSeparator" w:id="0">
    <w:p w:rsidR="00AB3E5F" w:rsidRDefault="00AB3E5F" w:rsidP="00A81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6706"/>
    <w:multiLevelType w:val="hybridMultilevel"/>
    <w:tmpl w:val="18BC686E"/>
    <w:lvl w:ilvl="0" w:tplc="83FA6BFC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07A"/>
    <w:rsid w:val="00024B8E"/>
    <w:rsid w:val="00055C16"/>
    <w:rsid w:val="0009121B"/>
    <w:rsid w:val="000E4C75"/>
    <w:rsid w:val="001554EF"/>
    <w:rsid w:val="00206929"/>
    <w:rsid w:val="00212171"/>
    <w:rsid w:val="00226F62"/>
    <w:rsid w:val="00243936"/>
    <w:rsid w:val="002604AD"/>
    <w:rsid w:val="00265F67"/>
    <w:rsid w:val="002808CF"/>
    <w:rsid w:val="002920EE"/>
    <w:rsid w:val="002E122F"/>
    <w:rsid w:val="00326781"/>
    <w:rsid w:val="00394C5E"/>
    <w:rsid w:val="00395C78"/>
    <w:rsid w:val="003D2DC3"/>
    <w:rsid w:val="003D3744"/>
    <w:rsid w:val="00437036"/>
    <w:rsid w:val="00446994"/>
    <w:rsid w:val="004519EB"/>
    <w:rsid w:val="00481BFE"/>
    <w:rsid w:val="00495DE9"/>
    <w:rsid w:val="004B2CED"/>
    <w:rsid w:val="00506DF0"/>
    <w:rsid w:val="00515932"/>
    <w:rsid w:val="005359B0"/>
    <w:rsid w:val="00584919"/>
    <w:rsid w:val="00592789"/>
    <w:rsid w:val="005E50CA"/>
    <w:rsid w:val="006150D1"/>
    <w:rsid w:val="0063107A"/>
    <w:rsid w:val="00632F4E"/>
    <w:rsid w:val="00644D37"/>
    <w:rsid w:val="0066183C"/>
    <w:rsid w:val="00670ACD"/>
    <w:rsid w:val="006A0D5C"/>
    <w:rsid w:val="006A590E"/>
    <w:rsid w:val="00752C8B"/>
    <w:rsid w:val="00787259"/>
    <w:rsid w:val="007A2508"/>
    <w:rsid w:val="007D529E"/>
    <w:rsid w:val="007F0733"/>
    <w:rsid w:val="008052F7"/>
    <w:rsid w:val="00832296"/>
    <w:rsid w:val="008344CF"/>
    <w:rsid w:val="008733E5"/>
    <w:rsid w:val="00885276"/>
    <w:rsid w:val="008A1479"/>
    <w:rsid w:val="009150BC"/>
    <w:rsid w:val="00942970"/>
    <w:rsid w:val="009607D6"/>
    <w:rsid w:val="0096543B"/>
    <w:rsid w:val="00965FBB"/>
    <w:rsid w:val="009D1969"/>
    <w:rsid w:val="00A816F1"/>
    <w:rsid w:val="00AB3E5F"/>
    <w:rsid w:val="00B0771A"/>
    <w:rsid w:val="00BB247F"/>
    <w:rsid w:val="00BF75C7"/>
    <w:rsid w:val="00C3630C"/>
    <w:rsid w:val="00C41121"/>
    <w:rsid w:val="00C95E53"/>
    <w:rsid w:val="00CF135B"/>
    <w:rsid w:val="00D41B46"/>
    <w:rsid w:val="00D44C0D"/>
    <w:rsid w:val="00D46EF0"/>
    <w:rsid w:val="00D97109"/>
    <w:rsid w:val="00DB78C9"/>
    <w:rsid w:val="00DC74F5"/>
    <w:rsid w:val="00DF18E9"/>
    <w:rsid w:val="00E16B94"/>
    <w:rsid w:val="00E17582"/>
    <w:rsid w:val="00E83B45"/>
    <w:rsid w:val="00E843E0"/>
    <w:rsid w:val="00E95B34"/>
    <w:rsid w:val="00F17EA1"/>
    <w:rsid w:val="00F4631A"/>
    <w:rsid w:val="00F538E6"/>
    <w:rsid w:val="00F9086A"/>
    <w:rsid w:val="00FB0962"/>
    <w:rsid w:val="00FD4678"/>
    <w:rsid w:val="00FF17D4"/>
    <w:rsid w:val="00FF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97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81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16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1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16F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16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16F1"/>
    <w:rPr>
      <w:sz w:val="18"/>
      <w:szCs w:val="18"/>
    </w:rPr>
  </w:style>
  <w:style w:type="character" w:styleId="a7">
    <w:name w:val="Hyperlink"/>
    <w:basedOn w:val="a0"/>
    <w:uiPriority w:val="99"/>
    <w:unhideWhenUsed/>
    <w:rsid w:val="00265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6452">
                      <w:marLeft w:val="0"/>
                      <w:marRight w:val="0"/>
                      <w:marTop w:val="376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9738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6136">
                              <w:marLeft w:val="250"/>
                              <w:marRight w:val="25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3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1187">
                      <w:marLeft w:val="0"/>
                      <w:marRight w:val="0"/>
                      <w:marTop w:val="376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4777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3453">
                              <w:marLeft w:val="250"/>
                              <w:marRight w:val="25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ay.dh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2019-01-02T06:03:00Z</cp:lastPrinted>
  <dcterms:created xsi:type="dcterms:W3CDTF">2020-01-08T01:57:00Z</dcterms:created>
  <dcterms:modified xsi:type="dcterms:W3CDTF">2020-01-08T01:59:00Z</dcterms:modified>
</cp:coreProperties>
</file>